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EC28" w14:textId="77777777" w:rsidR="00980703" w:rsidRPr="00980703" w:rsidRDefault="00980703" w:rsidP="00980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03">
        <w:rPr>
          <w:rFonts w:ascii="Times New Roman" w:hAnsi="Times New Roman" w:cs="Times New Roman"/>
          <w:b/>
          <w:bCs/>
          <w:sz w:val="28"/>
          <w:szCs w:val="28"/>
        </w:rPr>
        <w:t>ZARZĄDZENIE NR 12/2023</w:t>
      </w:r>
    </w:p>
    <w:p w14:paraId="0C197A00" w14:textId="77777777" w:rsidR="00980703" w:rsidRPr="00980703" w:rsidRDefault="00980703" w:rsidP="00980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03">
        <w:rPr>
          <w:rFonts w:ascii="Times New Roman" w:hAnsi="Times New Roman" w:cs="Times New Roman"/>
          <w:b/>
          <w:bCs/>
          <w:sz w:val="28"/>
          <w:szCs w:val="28"/>
        </w:rPr>
        <w:t>Kierownika Ośrodka Pomocy Społecznej w Ostrorogu</w:t>
      </w:r>
    </w:p>
    <w:p w14:paraId="4869FFB5" w14:textId="77777777" w:rsidR="00980703" w:rsidRPr="00980703" w:rsidRDefault="00980703" w:rsidP="009807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703">
        <w:rPr>
          <w:rFonts w:ascii="Times New Roman" w:hAnsi="Times New Roman" w:cs="Times New Roman"/>
          <w:b/>
          <w:bCs/>
          <w:sz w:val="28"/>
          <w:szCs w:val="28"/>
        </w:rPr>
        <w:t>z dnia 2 października 2023 r.</w:t>
      </w:r>
    </w:p>
    <w:p w14:paraId="258394F4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43F61215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5220875F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w sprawie: powołania administratora skrzynki doręczeń Ośrodka Pomocy Społecznej w Ostrorogu.</w:t>
      </w:r>
    </w:p>
    <w:p w14:paraId="44F615E3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2FB27F28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 xml:space="preserve">Na podstawie art. 33 ust. 3 ustawy z dnia 8 marca 1990 r. o samorządzie gminnym (tekst jedn. Dz.U. z 2023 poz. 40 ze zmianami) oraz art. 19 ust. 1 ustawy z dnia 18 listopada 2020 r. o doręczeniach elektronicznych (tekst jedn. </w:t>
      </w:r>
      <w:proofErr w:type="spellStart"/>
      <w:r w:rsidRPr="00980703">
        <w:rPr>
          <w:rFonts w:ascii="Times New Roman" w:hAnsi="Times New Roman" w:cs="Times New Roman"/>
          <w:sz w:val="28"/>
          <w:szCs w:val="28"/>
        </w:rPr>
        <w:t>Dz.U.z</w:t>
      </w:r>
      <w:proofErr w:type="spellEnd"/>
      <w:r w:rsidRPr="00980703">
        <w:rPr>
          <w:rFonts w:ascii="Times New Roman" w:hAnsi="Times New Roman" w:cs="Times New Roman"/>
          <w:sz w:val="28"/>
          <w:szCs w:val="28"/>
        </w:rPr>
        <w:t xml:space="preserve"> 2023 poz.285 ze zmianami) zarządza się, co następuje:</w:t>
      </w:r>
    </w:p>
    <w:p w14:paraId="6DC4E544" w14:textId="77777777" w:rsidR="00980703" w:rsidRPr="00980703" w:rsidRDefault="00980703" w:rsidP="0098070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§ 1.</w:t>
      </w:r>
    </w:p>
    <w:p w14:paraId="359C4356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Wyznaczam Panią Magdalenę Dąbrowską – Kierownika Ośrodka Pomocy Społecznej  na administratora skrzynki doręczeń w Ośrodku Pomocy Społecznej w  Ostrorogu.</w:t>
      </w:r>
    </w:p>
    <w:p w14:paraId="46D007CB" w14:textId="77777777" w:rsidR="00980703" w:rsidRPr="00980703" w:rsidRDefault="00980703" w:rsidP="0098070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§ 2.</w:t>
      </w:r>
    </w:p>
    <w:p w14:paraId="35C7D083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Wykonanie Zarządzenia powierza się Zastępcy Kierownikowi OPS.</w:t>
      </w:r>
    </w:p>
    <w:p w14:paraId="4D96FC4B" w14:textId="77777777" w:rsidR="00980703" w:rsidRPr="00980703" w:rsidRDefault="00980703" w:rsidP="00980703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§ 3.</w:t>
      </w:r>
    </w:p>
    <w:p w14:paraId="3459A6C2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 xml:space="preserve">Traci Moc zarządzenie nr 5/2022 z dnia 1 lipca 2022r. </w:t>
      </w:r>
    </w:p>
    <w:p w14:paraId="6E5F2E53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ab/>
      </w:r>
      <w:r w:rsidRPr="00980703">
        <w:rPr>
          <w:rFonts w:ascii="Times New Roman" w:hAnsi="Times New Roman" w:cs="Times New Roman"/>
          <w:sz w:val="28"/>
          <w:szCs w:val="28"/>
        </w:rPr>
        <w:tab/>
      </w:r>
      <w:r w:rsidRPr="00980703">
        <w:rPr>
          <w:rFonts w:ascii="Times New Roman" w:hAnsi="Times New Roman" w:cs="Times New Roman"/>
          <w:sz w:val="28"/>
          <w:szCs w:val="28"/>
        </w:rPr>
        <w:tab/>
      </w:r>
      <w:r w:rsidRPr="00980703">
        <w:rPr>
          <w:rFonts w:ascii="Times New Roman" w:hAnsi="Times New Roman" w:cs="Times New Roman"/>
          <w:sz w:val="28"/>
          <w:szCs w:val="28"/>
        </w:rPr>
        <w:tab/>
      </w:r>
      <w:r w:rsidRPr="00980703">
        <w:rPr>
          <w:rFonts w:ascii="Times New Roman" w:hAnsi="Times New Roman" w:cs="Times New Roman"/>
          <w:sz w:val="28"/>
          <w:szCs w:val="28"/>
        </w:rPr>
        <w:tab/>
      </w:r>
      <w:r w:rsidRPr="00980703">
        <w:rPr>
          <w:rFonts w:ascii="Times New Roman" w:hAnsi="Times New Roman" w:cs="Times New Roman"/>
          <w:sz w:val="28"/>
          <w:szCs w:val="28"/>
        </w:rPr>
        <w:tab/>
        <w:t>§ 4.</w:t>
      </w:r>
    </w:p>
    <w:p w14:paraId="54811BCA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  <w:r w:rsidRPr="00980703">
        <w:rPr>
          <w:rFonts w:ascii="Times New Roman" w:hAnsi="Times New Roman" w:cs="Times New Roman"/>
          <w:sz w:val="28"/>
          <w:szCs w:val="28"/>
        </w:rPr>
        <w:t>Zarządzenie wchodzi w życie z dniem podpisania.</w:t>
      </w:r>
    </w:p>
    <w:p w14:paraId="7813F51D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30AF467B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4F2FBAB8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751AFD1B" w14:textId="77777777" w:rsidR="00980703" w:rsidRPr="00980703" w:rsidRDefault="00980703" w:rsidP="00980703">
      <w:pPr>
        <w:rPr>
          <w:rFonts w:ascii="Times New Roman" w:hAnsi="Times New Roman" w:cs="Times New Roman"/>
          <w:sz w:val="28"/>
          <w:szCs w:val="28"/>
        </w:rPr>
      </w:pPr>
    </w:p>
    <w:p w14:paraId="5C8CEE7E" w14:textId="77777777" w:rsidR="00A57727" w:rsidRPr="00980703" w:rsidRDefault="00A57727">
      <w:pPr>
        <w:rPr>
          <w:rFonts w:ascii="Times New Roman" w:hAnsi="Times New Roman" w:cs="Times New Roman"/>
          <w:sz w:val="28"/>
          <w:szCs w:val="28"/>
        </w:rPr>
      </w:pPr>
    </w:p>
    <w:sectPr w:rsidR="00A57727" w:rsidRPr="00980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27"/>
    <w:rsid w:val="00980703"/>
    <w:rsid w:val="00A5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AC5A"/>
  <w15:chartTrackingRefBased/>
  <w15:docId w15:val="{808009E1-61E3-4433-925C-3FDCE780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Dąbrowska</dc:creator>
  <cp:keywords/>
  <dc:description/>
  <cp:lastModifiedBy>Magdalena Dąbrowska</cp:lastModifiedBy>
  <cp:revision>3</cp:revision>
  <dcterms:created xsi:type="dcterms:W3CDTF">2024-02-15T07:28:00Z</dcterms:created>
  <dcterms:modified xsi:type="dcterms:W3CDTF">2024-02-15T07:29:00Z</dcterms:modified>
</cp:coreProperties>
</file>